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07EBD" w14:textId="753CB79A" w:rsidR="00D50033" w:rsidRPr="00B21A4B" w:rsidRDefault="00D50033" w:rsidP="00737FBE">
      <w:pPr>
        <w:jc w:val="center"/>
        <w:rPr>
          <w:rFonts w:ascii="HelveticaNeueLT Std Lt" w:hAnsi="HelveticaNeueLT Std Lt"/>
          <w:b/>
          <w:bCs/>
          <w:color w:val="24AC3F"/>
        </w:rPr>
      </w:pPr>
      <w:r w:rsidRPr="00B21A4B">
        <w:rPr>
          <w:rFonts w:ascii="Arial" w:hAnsi="Arial" w:cs="Arial"/>
          <w:b/>
          <w:color w:val="24AC3F"/>
          <w:sz w:val="32"/>
          <w:szCs w:val="28"/>
        </w:rPr>
        <w:t>NOTA DE PRENSA</w:t>
      </w:r>
    </w:p>
    <w:p w14:paraId="64AE5099" w14:textId="77777777" w:rsidR="00230702" w:rsidRDefault="00230702" w:rsidP="00230702">
      <w:pPr>
        <w:rPr>
          <w:rFonts w:ascii="Arial" w:hAnsi="Arial" w:cs="Arial"/>
          <w:b/>
          <w:color w:val="00B050"/>
          <w:sz w:val="36"/>
          <w:szCs w:val="36"/>
        </w:rPr>
      </w:pPr>
    </w:p>
    <w:p w14:paraId="62D2C084" w14:textId="77777777" w:rsidR="00574EDB" w:rsidRDefault="00920657" w:rsidP="00913419">
      <w:pPr>
        <w:jc w:val="center"/>
        <w:rPr>
          <w:rFonts w:ascii="Arial" w:hAnsi="Arial" w:cs="Arial"/>
          <w:b/>
          <w:bCs/>
          <w:color w:val="00B050"/>
          <w:sz w:val="40"/>
          <w:szCs w:val="40"/>
        </w:rPr>
      </w:pPr>
      <w:r w:rsidRPr="00913419">
        <w:rPr>
          <w:rFonts w:ascii="Arial" w:hAnsi="Arial" w:cs="Arial"/>
          <w:b/>
          <w:bCs/>
          <w:color w:val="00B050"/>
          <w:sz w:val="40"/>
          <w:szCs w:val="40"/>
        </w:rPr>
        <w:t xml:space="preserve">El COFM presenta el libro digital </w:t>
      </w:r>
    </w:p>
    <w:p w14:paraId="3CA67209" w14:textId="2EF0B168" w:rsidR="00920657" w:rsidRPr="00913419" w:rsidRDefault="00920657" w:rsidP="00913419">
      <w:pPr>
        <w:jc w:val="center"/>
        <w:rPr>
          <w:rFonts w:ascii="Arial" w:hAnsi="Arial" w:cs="Arial"/>
          <w:b/>
          <w:bCs/>
          <w:color w:val="00B050"/>
          <w:sz w:val="40"/>
          <w:szCs w:val="40"/>
        </w:rPr>
      </w:pPr>
      <w:r w:rsidRPr="00913419">
        <w:rPr>
          <w:rFonts w:ascii="Arial" w:hAnsi="Arial" w:cs="Arial"/>
          <w:b/>
          <w:bCs/>
          <w:color w:val="00B050"/>
          <w:sz w:val="40"/>
          <w:szCs w:val="40"/>
        </w:rPr>
        <w:t>‘Pioneras Farmacéuticas’</w:t>
      </w:r>
    </w:p>
    <w:p w14:paraId="6EC05CB0" w14:textId="77777777" w:rsidR="00920657" w:rsidRPr="00277A8F" w:rsidRDefault="00920657" w:rsidP="00920657">
      <w:pPr>
        <w:jc w:val="both"/>
        <w:rPr>
          <w:rFonts w:ascii="Arial" w:hAnsi="Arial" w:cs="Arial"/>
          <w:b/>
          <w:bCs/>
          <w:color w:val="00B050"/>
          <w:sz w:val="36"/>
          <w:szCs w:val="36"/>
        </w:rPr>
      </w:pPr>
    </w:p>
    <w:p w14:paraId="58719F94" w14:textId="5C0F8E76" w:rsidR="00920657" w:rsidRDefault="00920657" w:rsidP="0092065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obra rinde</w:t>
      </w:r>
      <w:r w:rsidR="00BD1C2E">
        <w:rPr>
          <w:rFonts w:ascii="Arial" w:hAnsi="Arial" w:cs="Arial"/>
          <w:b/>
          <w:bCs/>
          <w:sz w:val="24"/>
          <w:szCs w:val="24"/>
        </w:rPr>
        <w:t xml:space="preserve"> tributo</w:t>
      </w:r>
      <w:r>
        <w:rPr>
          <w:rFonts w:ascii="Arial" w:hAnsi="Arial" w:cs="Arial"/>
          <w:b/>
          <w:bCs/>
          <w:sz w:val="24"/>
          <w:szCs w:val="24"/>
        </w:rPr>
        <w:t xml:space="preserve"> a las primeras mujeres colegiadas</w:t>
      </w:r>
      <w:r w:rsidR="00BD1C2E">
        <w:rPr>
          <w:rFonts w:ascii="Arial" w:hAnsi="Arial" w:cs="Arial"/>
          <w:b/>
          <w:bCs/>
          <w:sz w:val="24"/>
          <w:szCs w:val="24"/>
        </w:rPr>
        <w:t xml:space="preserve"> a través de una exhaustiva</w:t>
      </w:r>
      <w:r>
        <w:rPr>
          <w:rFonts w:ascii="Arial" w:hAnsi="Arial" w:cs="Arial"/>
          <w:b/>
          <w:bCs/>
          <w:sz w:val="24"/>
          <w:szCs w:val="24"/>
        </w:rPr>
        <w:t xml:space="preserve"> investigación llevada a cabo en el Archivo histórico de la corporación madrileña</w:t>
      </w:r>
    </w:p>
    <w:p w14:paraId="68F4081B" w14:textId="77777777" w:rsidR="00920657" w:rsidRPr="008C0FA4" w:rsidRDefault="00920657" w:rsidP="0092065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03E894" w14:textId="74E7DE0E" w:rsidR="00920657" w:rsidRDefault="00920657" w:rsidP="00920657">
      <w:pPr>
        <w:jc w:val="both"/>
        <w:rPr>
          <w:rFonts w:ascii="Arial" w:hAnsi="Arial" w:cs="Arial"/>
          <w:sz w:val="24"/>
          <w:szCs w:val="24"/>
        </w:rPr>
      </w:pPr>
      <w:r w:rsidRPr="008C0FA4">
        <w:rPr>
          <w:rFonts w:ascii="Arial" w:hAnsi="Arial" w:cs="Arial"/>
          <w:b/>
          <w:bCs/>
          <w:sz w:val="24"/>
          <w:szCs w:val="24"/>
        </w:rPr>
        <w:t>Madrid, 4 de diciembre.</w:t>
      </w:r>
      <w:r w:rsidRPr="008C0FA4">
        <w:rPr>
          <w:rFonts w:ascii="Arial" w:hAnsi="Arial" w:cs="Arial"/>
          <w:sz w:val="24"/>
          <w:szCs w:val="24"/>
        </w:rPr>
        <w:t xml:space="preserve"> El Colegio Oficial de Farmacéuticos de Madrid presentará, el próximo 10 de diciembre, el libro digital </w:t>
      </w:r>
      <w:r w:rsidRPr="008C0FA4">
        <w:rPr>
          <w:rFonts w:ascii="Arial" w:hAnsi="Arial" w:cs="Arial"/>
          <w:i/>
          <w:iCs/>
          <w:sz w:val="24"/>
          <w:szCs w:val="24"/>
        </w:rPr>
        <w:t>Pioneras Farmacéuticas. Las primeras mujeres del Colegio Oficial de Farmacéuticos de Madrid (1918-1936)</w:t>
      </w:r>
      <w:r w:rsidRPr="008C0FA4">
        <w:rPr>
          <w:rFonts w:ascii="Arial" w:hAnsi="Arial" w:cs="Arial"/>
          <w:sz w:val="24"/>
          <w:szCs w:val="24"/>
        </w:rPr>
        <w:t>. Se trata de la primera iniciativa editorial que se nutre de los fondos documentales del Archivo histórico de la corporación madrileña y que re</w:t>
      </w:r>
      <w:r>
        <w:rPr>
          <w:rFonts w:ascii="Arial" w:hAnsi="Arial" w:cs="Arial"/>
          <w:sz w:val="24"/>
          <w:szCs w:val="24"/>
        </w:rPr>
        <w:t>úne</w:t>
      </w:r>
      <w:r w:rsidRPr="008C0FA4">
        <w:rPr>
          <w:rFonts w:ascii="Arial" w:hAnsi="Arial" w:cs="Arial"/>
          <w:sz w:val="24"/>
          <w:szCs w:val="24"/>
        </w:rPr>
        <w:t xml:space="preserve"> los </w:t>
      </w:r>
      <w:r>
        <w:rPr>
          <w:rFonts w:ascii="Arial" w:hAnsi="Arial" w:cs="Arial"/>
          <w:sz w:val="24"/>
          <w:szCs w:val="24"/>
        </w:rPr>
        <w:t>contenido</w:t>
      </w:r>
      <w:r w:rsidRPr="008C0FA4">
        <w:rPr>
          <w:rFonts w:ascii="Arial" w:hAnsi="Arial" w:cs="Arial"/>
          <w:sz w:val="24"/>
          <w:szCs w:val="24"/>
        </w:rPr>
        <w:t>s exhibidos en la exposición organizada con el mismo título en 2019.</w:t>
      </w:r>
    </w:p>
    <w:p w14:paraId="7E3EAEA7" w14:textId="77777777" w:rsidR="00920657" w:rsidRDefault="00920657" w:rsidP="00920657">
      <w:pPr>
        <w:jc w:val="both"/>
        <w:rPr>
          <w:rFonts w:ascii="Arial" w:hAnsi="Arial" w:cs="Arial"/>
          <w:sz w:val="24"/>
          <w:szCs w:val="24"/>
        </w:rPr>
      </w:pPr>
    </w:p>
    <w:p w14:paraId="22FE3A41" w14:textId="3B12CB45" w:rsidR="00920657" w:rsidRDefault="00920657" w:rsidP="009206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C0FA4">
        <w:rPr>
          <w:rFonts w:ascii="Arial" w:hAnsi="Arial" w:cs="Arial"/>
          <w:sz w:val="24"/>
          <w:szCs w:val="24"/>
        </w:rPr>
        <w:t xml:space="preserve">n la presentación del libro digital intervendrán el consejero de Sanidad de la Comunidad de Madrid, Enrique Ruiz Escudero; los presidentes </w:t>
      </w:r>
      <w:r w:rsidR="00913419">
        <w:rPr>
          <w:rFonts w:ascii="Arial" w:hAnsi="Arial" w:cs="Arial"/>
          <w:sz w:val="24"/>
          <w:szCs w:val="24"/>
        </w:rPr>
        <w:t>del COFM, Luis González Díez y el de Cofares</w:t>
      </w:r>
      <w:r w:rsidRPr="008C0FA4">
        <w:rPr>
          <w:rFonts w:ascii="Arial" w:hAnsi="Arial" w:cs="Arial"/>
          <w:sz w:val="24"/>
          <w:szCs w:val="24"/>
        </w:rPr>
        <w:t xml:space="preserve">, Eduardo Pastor, respectivamente; </w:t>
      </w:r>
      <w:r w:rsidR="00913419">
        <w:rPr>
          <w:rFonts w:ascii="Arial" w:hAnsi="Arial" w:cs="Arial"/>
          <w:sz w:val="24"/>
          <w:szCs w:val="24"/>
        </w:rPr>
        <w:t xml:space="preserve">la secretaria general del COFM, Mercedes González Gomis; </w:t>
      </w:r>
      <w:r w:rsidRPr="008C0FA4">
        <w:rPr>
          <w:rFonts w:ascii="Arial" w:hAnsi="Arial" w:cs="Arial"/>
          <w:sz w:val="24"/>
          <w:szCs w:val="24"/>
        </w:rPr>
        <w:t>además de los autores de la obra, los investigadores</w:t>
      </w:r>
      <w:r>
        <w:rPr>
          <w:rFonts w:ascii="Arial" w:hAnsi="Arial" w:cs="Arial"/>
          <w:sz w:val="24"/>
          <w:szCs w:val="24"/>
        </w:rPr>
        <w:t xml:space="preserve"> y técnicos de Archivo</w:t>
      </w:r>
      <w:r w:rsidRPr="008C0FA4">
        <w:rPr>
          <w:rFonts w:ascii="Arial" w:hAnsi="Arial" w:cs="Arial"/>
          <w:sz w:val="24"/>
          <w:szCs w:val="24"/>
        </w:rPr>
        <w:t xml:space="preserve"> del Colegio, Marta García Garralón y Raúl Renau López.</w:t>
      </w:r>
    </w:p>
    <w:p w14:paraId="517B6C31" w14:textId="77777777" w:rsidR="00920657" w:rsidRPr="008C0FA4" w:rsidRDefault="00920657" w:rsidP="00920657">
      <w:pPr>
        <w:jc w:val="both"/>
        <w:rPr>
          <w:rFonts w:ascii="Arial" w:hAnsi="Arial" w:cs="Arial"/>
          <w:sz w:val="24"/>
          <w:szCs w:val="24"/>
        </w:rPr>
      </w:pPr>
    </w:p>
    <w:p w14:paraId="0E0D83D7" w14:textId="06F284CC" w:rsidR="00920657" w:rsidRDefault="00920657" w:rsidP="00920657">
      <w:pPr>
        <w:jc w:val="both"/>
        <w:rPr>
          <w:rFonts w:ascii="Arial" w:hAnsi="Arial" w:cs="Arial"/>
          <w:sz w:val="24"/>
          <w:szCs w:val="24"/>
        </w:rPr>
      </w:pPr>
      <w:r w:rsidRPr="008C0FA4">
        <w:rPr>
          <w:rFonts w:ascii="Arial" w:hAnsi="Arial" w:cs="Arial"/>
          <w:sz w:val="24"/>
          <w:szCs w:val="24"/>
        </w:rPr>
        <w:t>Con este trabajo de investigación y de divulgación, el Colegio rinde un homenaje a las</w:t>
      </w:r>
      <w:r>
        <w:rPr>
          <w:rFonts w:ascii="Arial" w:hAnsi="Arial" w:cs="Arial"/>
          <w:sz w:val="24"/>
          <w:szCs w:val="24"/>
        </w:rPr>
        <w:t xml:space="preserve"> 106</w:t>
      </w:r>
      <w:r w:rsidRPr="008C0FA4">
        <w:rPr>
          <w:rFonts w:ascii="Arial" w:hAnsi="Arial" w:cs="Arial"/>
          <w:sz w:val="24"/>
          <w:szCs w:val="24"/>
        </w:rPr>
        <w:t xml:space="preserve"> primeras mujeres farmacéuticas colegiadas</w:t>
      </w:r>
      <w:r>
        <w:rPr>
          <w:rFonts w:ascii="Arial" w:hAnsi="Arial" w:cs="Arial"/>
          <w:sz w:val="24"/>
          <w:szCs w:val="24"/>
        </w:rPr>
        <w:t xml:space="preserve"> en 1918,</w:t>
      </w:r>
      <w:r w:rsidRPr="008C0FA4">
        <w:rPr>
          <w:rFonts w:ascii="Arial" w:hAnsi="Arial" w:cs="Arial"/>
          <w:sz w:val="24"/>
          <w:szCs w:val="24"/>
        </w:rPr>
        <w:t xml:space="preserve"> que desarrollaron su trabajo en</w:t>
      </w:r>
      <w:r>
        <w:rPr>
          <w:rFonts w:ascii="Arial" w:hAnsi="Arial" w:cs="Arial"/>
          <w:sz w:val="24"/>
          <w:szCs w:val="24"/>
        </w:rPr>
        <w:t xml:space="preserve"> distintos ámbitos:</w:t>
      </w:r>
      <w:r w:rsidRPr="008C0FA4">
        <w:rPr>
          <w:rFonts w:ascii="Arial" w:hAnsi="Arial" w:cs="Arial"/>
          <w:sz w:val="24"/>
          <w:szCs w:val="24"/>
        </w:rPr>
        <w:t xml:space="preserve"> oficinas de farmacia,</w:t>
      </w:r>
      <w:r>
        <w:rPr>
          <w:rFonts w:ascii="Arial" w:hAnsi="Arial" w:cs="Arial"/>
          <w:sz w:val="24"/>
          <w:szCs w:val="24"/>
        </w:rPr>
        <w:t xml:space="preserve"> </w:t>
      </w:r>
      <w:r w:rsidRPr="008C0FA4">
        <w:rPr>
          <w:rFonts w:ascii="Arial" w:hAnsi="Arial" w:cs="Arial"/>
          <w:sz w:val="24"/>
          <w:szCs w:val="24"/>
        </w:rPr>
        <w:t>laboratorios municipales, industria farmacéutica, farmacia rural, docencia o inspección en un momento, además, de gran trascendencia histórica.</w:t>
      </w:r>
    </w:p>
    <w:p w14:paraId="20DD364A" w14:textId="77777777" w:rsidR="00920657" w:rsidRPr="008C0FA4" w:rsidRDefault="00920657" w:rsidP="00920657">
      <w:pPr>
        <w:jc w:val="both"/>
        <w:rPr>
          <w:rFonts w:ascii="Arial" w:hAnsi="Arial" w:cs="Arial"/>
          <w:sz w:val="24"/>
          <w:szCs w:val="24"/>
        </w:rPr>
      </w:pPr>
    </w:p>
    <w:p w14:paraId="378799BC" w14:textId="65C0BC6B" w:rsidR="00920657" w:rsidRDefault="00920657" w:rsidP="009206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0FA4">
        <w:rPr>
          <w:rFonts w:ascii="Arial" w:hAnsi="Arial" w:cs="Arial"/>
          <w:sz w:val="24"/>
          <w:szCs w:val="24"/>
        </w:rPr>
        <w:t>Gracias a la labor de recopilación de cartas manuscritas, fotografías, recortes de revistas, sellos y certificados o expedientes académicos, entre otros fondos y material documental seleccionado procedente de distintos archivos y repositorios, los dos historiadores han conseguido trazar un completo perfil de</w:t>
      </w:r>
      <w:r>
        <w:rPr>
          <w:rFonts w:ascii="Arial" w:hAnsi="Arial" w:cs="Arial"/>
          <w:sz w:val="24"/>
          <w:szCs w:val="24"/>
        </w:rPr>
        <w:t xml:space="preserve"> est</w:t>
      </w:r>
      <w:r w:rsidR="0086258D">
        <w:rPr>
          <w:rFonts w:ascii="Arial" w:hAnsi="Arial" w:cs="Arial"/>
          <w:sz w:val="24"/>
          <w:szCs w:val="24"/>
        </w:rPr>
        <w:t>a generación</w:t>
      </w:r>
      <w:r>
        <w:rPr>
          <w:rFonts w:ascii="Arial" w:hAnsi="Arial" w:cs="Arial"/>
          <w:sz w:val="24"/>
          <w:szCs w:val="24"/>
        </w:rPr>
        <w:t xml:space="preserve"> de </w:t>
      </w:r>
      <w:r w:rsidRPr="008C0FA4">
        <w:rPr>
          <w:rFonts w:ascii="Arial" w:hAnsi="Arial" w:cs="Arial"/>
          <w:sz w:val="24"/>
          <w:szCs w:val="24"/>
        </w:rPr>
        <w:t>precursoras</w:t>
      </w:r>
      <w:r>
        <w:rPr>
          <w:rFonts w:ascii="Arial" w:hAnsi="Arial" w:cs="Arial"/>
          <w:sz w:val="24"/>
          <w:szCs w:val="24"/>
        </w:rPr>
        <w:t xml:space="preserve"> que coincidió por su valor y vocación por la Farmacia.</w:t>
      </w:r>
    </w:p>
    <w:p w14:paraId="682197D6" w14:textId="77777777" w:rsidR="00920657" w:rsidRPr="008C0FA4" w:rsidRDefault="00920657" w:rsidP="009206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BCAE513" w14:textId="3D00C29C" w:rsidR="00920657" w:rsidRDefault="00920657" w:rsidP="00920657">
      <w:pPr>
        <w:jc w:val="both"/>
        <w:rPr>
          <w:rFonts w:ascii="Arial" w:hAnsi="Arial" w:cs="Arial"/>
          <w:sz w:val="24"/>
          <w:szCs w:val="24"/>
        </w:rPr>
      </w:pPr>
      <w:r w:rsidRPr="008C0FA4">
        <w:rPr>
          <w:rFonts w:ascii="Arial" w:hAnsi="Arial" w:cs="Arial"/>
          <w:sz w:val="24"/>
          <w:szCs w:val="24"/>
        </w:rPr>
        <w:t>Patrocinada por el Grupo Cofares, la obra explora la trayectoria profesional y vital de</w:t>
      </w:r>
      <w:r>
        <w:rPr>
          <w:rFonts w:ascii="Arial" w:hAnsi="Arial" w:cs="Arial"/>
          <w:sz w:val="24"/>
          <w:szCs w:val="24"/>
        </w:rPr>
        <w:t xml:space="preserve"> unas farmacéuticas</w:t>
      </w:r>
      <w:r w:rsidRPr="008C0FA4">
        <w:rPr>
          <w:rFonts w:ascii="Arial" w:hAnsi="Arial" w:cs="Arial"/>
          <w:sz w:val="24"/>
          <w:szCs w:val="24"/>
        </w:rPr>
        <w:t xml:space="preserve"> que lograron abrirse camino en una profesión ejercida casi en exclusiva por hombres y que, con el paso del tiempo, ha acabado por configurarse como una profesión eminentemente femenina. </w:t>
      </w:r>
    </w:p>
    <w:p w14:paraId="6136A7EC" w14:textId="77777777" w:rsidR="00920657" w:rsidRDefault="00920657" w:rsidP="00920657">
      <w:pPr>
        <w:jc w:val="both"/>
        <w:rPr>
          <w:rFonts w:ascii="Arial" w:hAnsi="Arial" w:cs="Arial"/>
          <w:sz w:val="24"/>
          <w:szCs w:val="24"/>
        </w:rPr>
      </w:pPr>
    </w:p>
    <w:p w14:paraId="67DA4E75" w14:textId="77777777" w:rsidR="00920657" w:rsidRPr="008C0FA4" w:rsidRDefault="00920657" w:rsidP="00920657">
      <w:pPr>
        <w:jc w:val="both"/>
        <w:rPr>
          <w:rFonts w:ascii="Arial" w:hAnsi="Arial" w:cs="Arial"/>
          <w:sz w:val="24"/>
          <w:szCs w:val="24"/>
        </w:rPr>
      </w:pPr>
    </w:p>
    <w:p w14:paraId="61C2FF2A" w14:textId="08D4ECFE" w:rsidR="00920657" w:rsidRDefault="00920657" w:rsidP="00920657">
      <w:pPr>
        <w:jc w:val="both"/>
        <w:rPr>
          <w:rFonts w:ascii="Arial" w:hAnsi="Arial" w:cs="Arial"/>
          <w:sz w:val="24"/>
          <w:szCs w:val="24"/>
        </w:rPr>
      </w:pPr>
      <w:r w:rsidRPr="008C0FA4">
        <w:rPr>
          <w:rFonts w:ascii="Arial" w:hAnsi="Arial" w:cs="Arial"/>
          <w:sz w:val="24"/>
          <w:szCs w:val="24"/>
        </w:rPr>
        <w:t>A lo largo de 104 páginas, los lectores podrán conocer</w:t>
      </w:r>
      <w:r>
        <w:rPr>
          <w:rFonts w:ascii="Arial" w:hAnsi="Arial" w:cs="Arial"/>
          <w:sz w:val="24"/>
          <w:szCs w:val="24"/>
        </w:rPr>
        <w:t xml:space="preserve"> la biografía y principales</w:t>
      </w:r>
      <w:r w:rsidRPr="008C0FA4">
        <w:rPr>
          <w:rFonts w:ascii="Arial" w:hAnsi="Arial" w:cs="Arial"/>
          <w:sz w:val="24"/>
          <w:szCs w:val="24"/>
        </w:rPr>
        <w:t xml:space="preserve"> logros de estas pioneras en un relato emocionante que refleja también los grandes cambios sociales, sanitarios, laborales, científicos y profesionales registrados durante </w:t>
      </w:r>
      <w:r>
        <w:rPr>
          <w:rFonts w:ascii="Arial" w:hAnsi="Arial" w:cs="Arial"/>
          <w:sz w:val="24"/>
          <w:szCs w:val="24"/>
        </w:rPr>
        <w:t>el periodo</w:t>
      </w:r>
      <w:r w:rsidRPr="008C0FA4">
        <w:rPr>
          <w:rFonts w:ascii="Arial" w:hAnsi="Arial" w:cs="Arial"/>
          <w:sz w:val="24"/>
          <w:szCs w:val="24"/>
        </w:rPr>
        <w:t>.</w:t>
      </w:r>
    </w:p>
    <w:p w14:paraId="6B948118" w14:textId="77777777" w:rsidR="00920657" w:rsidRPr="008C0FA4" w:rsidRDefault="00920657" w:rsidP="00920657">
      <w:pPr>
        <w:jc w:val="both"/>
        <w:rPr>
          <w:rFonts w:ascii="Arial" w:hAnsi="Arial" w:cs="Arial"/>
          <w:sz w:val="24"/>
          <w:szCs w:val="24"/>
        </w:rPr>
      </w:pPr>
    </w:p>
    <w:p w14:paraId="10C3D271" w14:textId="77777777" w:rsidR="00920657" w:rsidRDefault="00920657" w:rsidP="009206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0FA4">
        <w:rPr>
          <w:rFonts w:ascii="Arial" w:hAnsi="Arial" w:cs="Arial"/>
          <w:sz w:val="24"/>
          <w:szCs w:val="24"/>
        </w:rPr>
        <w:t>Ejemplos</w:t>
      </w:r>
      <w:r>
        <w:rPr>
          <w:rFonts w:ascii="Arial" w:hAnsi="Arial" w:cs="Arial"/>
          <w:sz w:val="24"/>
          <w:szCs w:val="24"/>
        </w:rPr>
        <w:t>, entre otros,</w:t>
      </w:r>
      <w:r w:rsidRPr="008C0FA4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formación y</w:t>
      </w:r>
      <w:r w:rsidRPr="008C0FA4">
        <w:rPr>
          <w:rFonts w:ascii="Arial" w:hAnsi="Arial" w:cs="Arial"/>
          <w:sz w:val="24"/>
          <w:szCs w:val="24"/>
        </w:rPr>
        <w:t xml:space="preserve"> superación como el de Rosa Herrero Montenegro, que culminó una carrera de investigación internacional en las universidades más prestigiosas y desempeñó la dirección del Laboratorio Foster. </w:t>
      </w:r>
      <w:r>
        <w:rPr>
          <w:rFonts w:ascii="Arial" w:hAnsi="Arial" w:cs="Arial"/>
          <w:sz w:val="24"/>
          <w:szCs w:val="24"/>
        </w:rPr>
        <w:t>O Josefa Erice Bonald, quien sobresalió también</w:t>
      </w:r>
      <w:r w:rsidRPr="008C0FA4">
        <w:rPr>
          <w:rFonts w:ascii="Arial" w:hAnsi="Arial" w:cs="Arial"/>
          <w:sz w:val="24"/>
          <w:szCs w:val="24"/>
        </w:rPr>
        <w:t xml:space="preserve"> en la industria farmacéutica</w:t>
      </w:r>
      <w:r>
        <w:rPr>
          <w:rFonts w:ascii="Arial" w:hAnsi="Arial" w:cs="Arial"/>
          <w:sz w:val="24"/>
          <w:szCs w:val="24"/>
        </w:rPr>
        <w:t xml:space="preserve"> con</w:t>
      </w:r>
      <w:r w:rsidRPr="008C0FA4">
        <w:rPr>
          <w:rFonts w:ascii="Arial" w:hAnsi="Arial" w:cs="Arial"/>
          <w:sz w:val="24"/>
          <w:szCs w:val="24"/>
        </w:rPr>
        <w:t xml:space="preserve"> sus famosas pastillas Bonald</w:t>
      </w:r>
      <w:r>
        <w:rPr>
          <w:rFonts w:ascii="Arial" w:hAnsi="Arial" w:cs="Arial"/>
          <w:sz w:val="24"/>
          <w:szCs w:val="24"/>
        </w:rPr>
        <w:t>. Vidas truncadas de forma dramática por la Guerra Civil como la de Elvira Moragas, primera mujer colegiada en la corporación farmacéutica madrileña y beatificada en 1998. Otras pioneras</w:t>
      </w:r>
      <w:r w:rsidRPr="008C0FA4">
        <w:rPr>
          <w:rFonts w:ascii="Arial" w:hAnsi="Arial" w:cs="Arial"/>
          <w:sz w:val="24"/>
          <w:szCs w:val="24"/>
        </w:rPr>
        <w:t xml:space="preserve"> fueron impulsoras de una importante labor solidaria como la protagonizada por María Josefa Puebla Potenciano en circunstancias personales muy difíciles, viuda con cuatro hijos después de la Guerra Civil. Algunas p</w:t>
      </w:r>
      <w:r>
        <w:rPr>
          <w:rFonts w:ascii="Arial" w:hAnsi="Arial" w:cs="Arial"/>
          <w:sz w:val="24"/>
          <w:szCs w:val="24"/>
        </w:rPr>
        <w:t>recursoras</w:t>
      </w:r>
      <w:r w:rsidRPr="008C0FA4">
        <w:rPr>
          <w:rFonts w:ascii="Arial" w:hAnsi="Arial" w:cs="Arial"/>
          <w:sz w:val="24"/>
          <w:szCs w:val="24"/>
        </w:rPr>
        <w:t xml:space="preserve"> fueron además muy activas políticamente, caso de Rosa Martín de Antonio, que se convirtió en la primera secretaria de la Junta incautatoria del COFM en 1936.</w:t>
      </w:r>
    </w:p>
    <w:p w14:paraId="436CE6E8" w14:textId="77777777" w:rsidR="00920657" w:rsidRPr="008C0FA4" w:rsidRDefault="00920657" w:rsidP="009206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72F0762" w14:textId="77777777" w:rsidR="00913419" w:rsidRDefault="00920657" w:rsidP="00913419">
      <w:pPr>
        <w:rPr>
          <w:rFonts w:ascii="Arial" w:hAnsi="Arial" w:cs="Arial"/>
          <w:sz w:val="24"/>
          <w:szCs w:val="24"/>
        </w:rPr>
      </w:pPr>
      <w:r w:rsidRPr="008C0FA4">
        <w:rPr>
          <w:rFonts w:ascii="Arial" w:hAnsi="Arial" w:cs="Arial"/>
          <w:sz w:val="24"/>
          <w:szCs w:val="24"/>
        </w:rPr>
        <w:t>El Colegio invita a tod</w:t>
      </w:r>
      <w:r>
        <w:rPr>
          <w:rFonts w:ascii="Arial" w:hAnsi="Arial" w:cs="Arial"/>
          <w:sz w:val="24"/>
          <w:szCs w:val="24"/>
        </w:rPr>
        <w:t>os los farmacéuticos, profesionales sanitarios, investigadores</w:t>
      </w:r>
      <w:r w:rsidR="00913419">
        <w:rPr>
          <w:rFonts w:ascii="Arial" w:hAnsi="Arial" w:cs="Arial"/>
          <w:sz w:val="24"/>
          <w:szCs w:val="24"/>
        </w:rPr>
        <w:t>, periodistas</w:t>
      </w:r>
      <w:r w:rsidRPr="008C0FA4">
        <w:rPr>
          <w:rFonts w:ascii="Arial" w:hAnsi="Arial" w:cs="Arial"/>
          <w:sz w:val="24"/>
          <w:szCs w:val="24"/>
        </w:rPr>
        <w:t xml:space="preserve"> y al público en general a participar en la presentación de este libro con el que se da conocer el patrimonio histórico de la profesión y que se podrá seguir en directo a través de este enlace</w:t>
      </w:r>
      <w:r w:rsidR="00913419">
        <w:rPr>
          <w:rFonts w:ascii="Arial" w:hAnsi="Arial" w:cs="Arial"/>
          <w:sz w:val="24"/>
          <w:szCs w:val="24"/>
        </w:rPr>
        <w:t>:</w:t>
      </w:r>
    </w:p>
    <w:p w14:paraId="183F98CA" w14:textId="77777777" w:rsidR="00913419" w:rsidRDefault="00913419" w:rsidP="00913419">
      <w:pPr>
        <w:rPr>
          <w:rFonts w:ascii="Arial" w:hAnsi="Arial" w:cs="Arial"/>
          <w:sz w:val="24"/>
          <w:szCs w:val="24"/>
        </w:rPr>
      </w:pPr>
    </w:p>
    <w:p w14:paraId="06CECC1B" w14:textId="013F7BB5" w:rsidR="00913419" w:rsidRPr="00913419" w:rsidRDefault="00DE30AF" w:rsidP="00913419">
      <w:pPr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913419" w:rsidRPr="00913419">
          <w:rPr>
            <w:rStyle w:val="Hipervnculo"/>
            <w:rFonts w:ascii="Arial" w:hAnsi="Arial" w:cs="Arial"/>
            <w:sz w:val="24"/>
            <w:szCs w:val="24"/>
          </w:rPr>
          <w:t>https://attendee.gotowebinar.com/register/7975991899651757582</w:t>
        </w:r>
      </w:hyperlink>
    </w:p>
    <w:p w14:paraId="43E3326A" w14:textId="4678EB78" w:rsidR="00920657" w:rsidRPr="008C0FA4" w:rsidRDefault="00920657" w:rsidP="00920657">
      <w:pPr>
        <w:jc w:val="both"/>
        <w:rPr>
          <w:rFonts w:ascii="Arial" w:hAnsi="Arial" w:cs="Arial"/>
          <w:sz w:val="24"/>
          <w:szCs w:val="24"/>
        </w:rPr>
      </w:pPr>
    </w:p>
    <w:p w14:paraId="7092851D" w14:textId="3F4AC730" w:rsidR="00B559E0" w:rsidRDefault="00B559E0" w:rsidP="00B559E0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48355B7" w14:textId="368AD940" w:rsidR="00C5449D" w:rsidRPr="00C5449D" w:rsidRDefault="00377994" w:rsidP="002837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Sobre </w:t>
      </w:r>
      <w:r w:rsidR="00C5449D" w:rsidRPr="00C5449D">
        <w:rPr>
          <w:rFonts w:ascii="Arial" w:hAnsi="Arial" w:cs="Arial"/>
          <w:b/>
          <w:sz w:val="24"/>
          <w:szCs w:val="24"/>
        </w:rPr>
        <w:t>el COFM</w:t>
      </w:r>
    </w:p>
    <w:p w14:paraId="39440589" w14:textId="77777777" w:rsidR="00C5449D" w:rsidRDefault="00C5449D" w:rsidP="002837C8">
      <w:pPr>
        <w:jc w:val="both"/>
        <w:rPr>
          <w:rFonts w:ascii="Arial" w:hAnsi="Arial" w:cs="Arial"/>
          <w:sz w:val="24"/>
          <w:szCs w:val="24"/>
        </w:rPr>
      </w:pPr>
    </w:p>
    <w:p w14:paraId="019538D5" w14:textId="44F790D6" w:rsidR="00C5449D" w:rsidRPr="00C5449D" w:rsidRDefault="00C5449D" w:rsidP="002837C8">
      <w:pPr>
        <w:jc w:val="both"/>
        <w:rPr>
          <w:rFonts w:ascii="Arial" w:hAnsi="Arial" w:cs="Arial"/>
          <w:sz w:val="24"/>
          <w:szCs w:val="24"/>
        </w:rPr>
      </w:pPr>
      <w:r w:rsidRPr="00C5449D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El Colegio Oficial de Farmacéuticos de Madrid es una Corporación de Derecho Público que agrupa a los titulados en Farmacia que tienen su domicilio profesional, único o principal, en la Comunidad de Madrid. A 31 de diciembre de 201</w:t>
      </w:r>
      <w:r w:rsidR="006F5B02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9</w:t>
      </w:r>
      <w:r w:rsidRPr="00C5449D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 xml:space="preserve">, </w:t>
      </w:r>
      <w:r w:rsidR="00082C27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13.219</w:t>
      </w:r>
      <w:r w:rsidRPr="00C5449D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 xml:space="preserve"> farmacéuticos figuraban inscritos en Madrid. El número de oficinas de farmacia establecidas en la actuali</w:t>
      </w:r>
      <w:r w:rsidR="00705A1F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dad</w:t>
      </w:r>
      <w:r w:rsidR="00396541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 xml:space="preserve"> en la región asciende a 2.901</w:t>
      </w:r>
      <w:r w:rsidRPr="00C5449D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, de las que 1.81</w:t>
      </w:r>
      <w:r w:rsidR="00E113EA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5</w:t>
      </w:r>
      <w:r w:rsidRPr="00C5449D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 xml:space="preserve"> se sitúan en Madrid capital. </w:t>
      </w:r>
    </w:p>
    <w:p w14:paraId="5303E1F8" w14:textId="77777777" w:rsidR="00230702" w:rsidRPr="00230702" w:rsidRDefault="00230702" w:rsidP="0023070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4F52FA" w14:textId="5496C8D6" w:rsidR="00230702" w:rsidRPr="00230702" w:rsidRDefault="00230702" w:rsidP="002307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49D">
        <w:rPr>
          <w:rFonts w:ascii="Arial" w:hAnsi="Arial" w:cs="Arial"/>
          <w:b/>
          <w:sz w:val="24"/>
          <w:szCs w:val="24"/>
        </w:rPr>
        <w:t>Más información:</w:t>
      </w:r>
    </w:p>
    <w:p w14:paraId="022F1E69" w14:textId="77777777" w:rsidR="00230702" w:rsidRDefault="00230702" w:rsidP="0023070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5449D">
        <w:rPr>
          <w:rFonts w:ascii="Arial" w:hAnsi="Arial" w:cs="Arial"/>
          <w:i/>
          <w:sz w:val="24"/>
          <w:szCs w:val="24"/>
        </w:rPr>
        <w:t>Departamento de Comunicación del COFM: 91 406 84 74</w:t>
      </w:r>
    </w:p>
    <w:sectPr w:rsidR="00230702" w:rsidSect="00D50454">
      <w:headerReference w:type="default" r:id="rId9"/>
      <w:footerReference w:type="default" r:id="rId10"/>
      <w:pgSz w:w="11907" w:h="16840" w:code="9"/>
      <w:pgMar w:top="1418" w:right="1417" w:bottom="1418" w:left="1560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D46C8" w14:textId="77777777" w:rsidR="00DE30AF" w:rsidRDefault="00DE30AF">
      <w:r>
        <w:separator/>
      </w:r>
    </w:p>
  </w:endnote>
  <w:endnote w:type="continuationSeparator" w:id="0">
    <w:p w14:paraId="404F1283" w14:textId="77777777" w:rsidR="00DE30AF" w:rsidRDefault="00DE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.SFUIText-Regular">
    <w:altName w:val="Cambria"/>
    <w:panose1 w:val="00000000000000000000"/>
    <w:charset w:val="00"/>
    <w:family w:val="roman"/>
    <w:notTrueType/>
    <w:pitch w:val="default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51012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i/>
            <w:color w:val="7F7F7F" w:themeColor="text1" w:themeTint="80"/>
            <w:sz w:val="16"/>
            <w:szCs w:val="16"/>
          </w:rPr>
          <w:id w:val="-1613666472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id w:val="-452561149"/>
              <w:docPartObj>
                <w:docPartGallery w:val="Page Numbers (Top of Page)"/>
                <w:docPartUnique/>
              </w:docPartObj>
            </w:sdtPr>
            <w:sdtEndPr/>
            <w:sdtContent>
              <w:p w14:paraId="0BB8CC53" w14:textId="02390287" w:rsidR="00753A2E" w:rsidRDefault="004145A8" w:rsidP="00753A2E">
                <w:pPr>
                  <w:pStyle w:val="Piedepgina"/>
                  <w:tabs>
                    <w:tab w:val="left" w:pos="5790"/>
                  </w:tabs>
                  <w:spacing w:line="360" w:lineRule="auto"/>
                  <w:rPr>
                    <w:rFonts w:ascii="Arial" w:hAnsi="Arial" w:cs="Arial"/>
                    <w:i/>
                    <w:color w:val="7F7F7F" w:themeColor="text1" w:themeTint="80"/>
                    <w:sz w:val="16"/>
                    <w:szCs w:val="16"/>
                  </w:rPr>
                </w:pPr>
                <w:r>
                  <w:rPr>
                    <w:noProof/>
                    <w:lang w:val="es-ES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0BEA8EED" wp14:editId="71847993">
                          <wp:simplePos x="0" y="0"/>
                          <wp:positionH relativeFrom="margin">
                            <wp:posOffset>340995</wp:posOffset>
                          </wp:positionH>
                          <wp:positionV relativeFrom="paragraph">
                            <wp:posOffset>27305</wp:posOffset>
                          </wp:positionV>
                          <wp:extent cx="5334000" cy="0"/>
                          <wp:effectExtent l="7620" t="8255" r="11430" b="10795"/>
                          <wp:wrapNone/>
                          <wp:docPr id="1" name="Conector recto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0" y="0"/>
                                    <a:ext cx="5334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24AC3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E332297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85pt,2.15pt" to="446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" strokecolor="#24ac3f">
                          <o:lock v:ext="edit" shapetype="f"/>
                          <w10:wrap anchorx="margin"/>
                        </v:line>
                      </w:pict>
                    </mc:Fallback>
                  </mc:AlternateContent>
                </w:r>
              </w:p>
              <w:p w14:paraId="0851B0F4" w14:textId="0F5800DF" w:rsidR="00753A2E" w:rsidRPr="00051938" w:rsidRDefault="00753A2E" w:rsidP="00753A2E">
                <w:pPr>
                  <w:pStyle w:val="Piedepgina"/>
                  <w:tabs>
                    <w:tab w:val="left" w:pos="5790"/>
                  </w:tabs>
                  <w:spacing w:line="360" w:lineRule="auto"/>
                  <w:rPr>
                    <w:rFonts w:ascii="Arial" w:hAnsi="Arial" w:cs="Arial"/>
                    <w:i/>
                    <w:color w:val="7F7F7F" w:themeColor="text1" w:themeTint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 w:rsidRPr="004F0EE9">
                  <w:rPr>
                    <w:rFonts w:ascii="Arial" w:hAnsi="Arial" w:cs="Arial"/>
                    <w:i/>
                    <w:color w:val="7F7F7F" w:themeColor="text1" w:themeTint="80"/>
                    <w:sz w:val="16"/>
                    <w:szCs w:val="16"/>
                  </w:rPr>
                  <w:t xml:space="preserve">Página </w: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begin"/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instrText>PAGE</w:instrTex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separate"/>
                </w:r>
                <w:r w:rsidR="00396541">
                  <w:rPr>
                    <w:rFonts w:ascii="Arial" w:hAnsi="Arial" w:cs="Arial"/>
                    <w:bCs/>
                    <w:i/>
                    <w:noProof/>
                    <w:color w:val="7F7F7F" w:themeColor="text1" w:themeTint="80"/>
                    <w:sz w:val="16"/>
                    <w:szCs w:val="16"/>
                  </w:rPr>
                  <w:t>3</w: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end"/>
                </w:r>
                <w:r w:rsidRPr="004F0EE9">
                  <w:rPr>
                    <w:rFonts w:ascii="Arial" w:hAnsi="Arial" w:cs="Arial"/>
                    <w:i/>
                    <w:color w:val="7F7F7F" w:themeColor="text1" w:themeTint="80"/>
                    <w:sz w:val="16"/>
                    <w:szCs w:val="16"/>
                  </w:rPr>
                  <w:t xml:space="preserve"> de </w: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begin"/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instrText>NUMPAGES</w:instrTex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separate"/>
                </w:r>
                <w:r w:rsidR="00396541">
                  <w:rPr>
                    <w:rFonts w:ascii="Arial" w:hAnsi="Arial" w:cs="Arial"/>
                    <w:bCs/>
                    <w:i/>
                    <w:noProof/>
                    <w:color w:val="7F7F7F" w:themeColor="text1" w:themeTint="80"/>
                    <w:sz w:val="16"/>
                    <w:szCs w:val="16"/>
                  </w:rPr>
                  <w:t>3</w: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25DB8F0A" w14:textId="798BA584" w:rsidR="009E5FC2" w:rsidRDefault="009E5FC2" w:rsidP="00753A2E">
        <w:pPr>
          <w:pStyle w:val="Prrafobsico"/>
          <w:ind w:left="567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color w:val="7F7F7F" w:themeColor="text1" w:themeTint="80"/>
            <w:sz w:val="16"/>
            <w:szCs w:val="16"/>
          </w:rPr>
          <w:t>Colegio Oficial de Farmacéuticos de Madrid</w:t>
        </w:r>
      </w:p>
      <w:p w14:paraId="40FE30AC" w14:textId="1826DC3B" w:rsidR="00753A2E" w:rsidRPr="00F92EB8" w:rsidRDefault="00753A2E" w:rsidP="00753A2E">
        <w:pPr>
          <w:pStyle w:val="Prrafobsico"/>
          <w:ind w:left="567"/>
          <w:rPr>
            <w:rFonts w:ascii="Arial" w:hAnsi="Arial" w:cs="Arial"/>
            <w:color w:val="7F7F7F" w:themeColor="text1" w:themeTint="80"/>
            <w:sz w:val="16"/>
            <w:szCs w:val="16"/>
          </w:rPr>
        </w:pPr>
        <w:r w:rsidRPr="00F92EB8">
          <w:rPr>
            <w:rFonts w:ascii="Arial" w:hAnsi="Arial" w:cs="Arial"/>
            <w:color w:val="7F7F7F" w:themeColor="text1" w:themeTint="80"/>
            <w:sz w:val="16"/>
            <w:szCs w:val="16"/>
          </w:rPr>
          <w:t xml:space="preserve">C/ Santa Engracia, 31 · 28010 Madrid · Tel. 91 406 84 </w:t>
        </w:r>
        <w:r w:rsidR="00D50033">
          <w:rPr>
            <w:rFonts w:ascii="Arial" w:hAnsi="Arial" w:cs="Arial"/>
            <w:color w:val="7F7F7F" w:themeColor="text1" w:themeTint="80"/>
            <w:sz w:val="16"/>
            <w:szCs w:val="16"/>
          </w:rPr>
          <w:t>74</w:t>
        </w:r>
      </w:p>
      <w:p w14:paraId="31A09776" w14:textId="009A8D70" w:rsidR="00753A2E" w:rsidRPr="004827B8" w:rsidRDefault="004827B8" w:rsidP="004827B8">
        <w:pPr>
          <w:pStyle w:val="Prrafobsico"/>
          <w:ind w:left="567"/>
          <w:rPr>
            <w:rFonts w:ascii="Arial" w:hAnsi="Arial" w:cs="Arial"/>
            <w:color w:val="7F7F7F" w:themeColor="text1" w:themeTint="80"/>
            <w:sz w:val="16"/>
            <w:szCs w:val="16"/>
          </w:rPr>
        </w:pPr>
        <w:r w:rsidRPr="00F92EB8">
          <w:rPr>
            <w:rFonts w:ascii="Arial" w:hAnsi="Arial" w:cs="Arial"/>
            <w:noProof/>
            <w:color w:val="7F7F7F" w:themeColor="text1" w:themeTint="80"/>
            <w:sz w:val="16"/>
            <w:szCs w:val="16"/>
            <w:lang w:val="es-ES" w:eastAsia="es-ES"/>
          </w:rPr>
          <w:drawing>
            <wp:anchor distT="0" distB="0" distL="114300" distR="114300" simplePos="0" relativeHeight="251679232" behindDoc="0" locked="0" layoutInCell="1" allowOverlap="0" wp14:anchorId="2D42A120" wp14:editId="25B2CF80">
              <wp:simplePos x="0" y="0"/>
              <wp:positionH relativeFrom="margin">
                <wp:align>right</wp:align>
              </wp:positionH>
              <wp:positionV relativeFrom="page">
                <wp:posOffset>9791700</wp:posOffset>
              </wp:positionV>
              <wp:extent cx="1031240" cy="518160"/>
              <wp:effectExtent l="0" t="0" r="0" b="0"/>
              <wp:wrapNone/>
              <wp:docPr id="11" name="Imagen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1240" cy="518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4145A8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ADB4DF2" wp14:editId="6EFC940A">
                  <wp:simplePos x="0" y="0"/>
                  <wp:positionH relativeFrom="page">
                    <wp:posOffset>333375</wp:posOffset>
                  </wp:positionH>
                  <wp:positionV relativeFrom="page">
                    <wp:posOffset>10067925</wp:posOffset>
                  </wp:positionV>
                  <wp:extent cx="1200150" cy="652145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200150" cy="652145"/>
                          </a:xfrm>
                          <a:prstGeom prst="rect">
                            <a:avLst/>
                          </a:prstGeom>
                          <a:solidFill>
                            <a:srgbClr val="24AC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080D628" id="Rectángulo 3" o:spid="_x0000_s1026" style="position:absolute;margin-left:26.25pt;margin-top:792.75pt;width:94.5pt;height:51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" fillcolor="#24ac3f" stroked="f" strokeweight="2pt">
                  <w10:wrap anchorx="page" anchory="page"/>
                </v:rect>
              </w:pict>
            </mc:Fallback>
          </mc:AlternateContent>
        </w:r>
        <w:hyperlink r:id="rId2" w:history="1">
          <w:r w:rsidR="0036057B" w:rsidRPr="00CB1095">
            <w:rPr>
              <w:rStyle w:val="Hipervnculo"/>
              <w:rFonts w:ascii="Arial" w:hAnsi="Arial" w:cs="Arial"/>
              <w:sz w:val="16"/>
              <w:szCs w:val="16"/>
            </w:rPr>
            <w:t>www.cofm.es</w:t>
          </w:r>
        </w:hyperlink>
        <w:r w:rsidR="0036057B">
          <w:rPr>
            <w:rFonts w:ascii="Arial" w:hAnsi="Arial" w:cs="Arial"/>
            <w:color w:val="7F7F7F" w:themeColor="text1" w:themeTint="80"/>
            <w:sz w:val="16"/>
            <w:szCs w:val="16"/>
          </w:rPr>
          <w:t xml:space="preserve"> </w:t>
        </w:r>
        <w:r w:rsidR="0036057B">
          <w:rPr>
            <w:rFonts w:ascii="HelveticaNeueLT Std Lt" w:hAnsi="HelveticaNeueLT Std Lt" w:cs="HelveticaNeueLT Std Lt"/>
            <w:color w:val="319B42"/>
            <w:sz w:val="16"/>
            <w:szCs w:val="16"/>
          </w:rPr>
          <w:t>comunicacion</w:t>
        </w:r>
        <w:r w:rsidR="0036057B" w:rsidRPr="00454623">
          <w:rPr>
            <w:rFonts w:ascii="HelveticaNeueLT Std Lt" w:hAnsi="HelveticaNeueLT Std Lt" w:cs="HelveticaNeueLT Std Lt"/>
            <w:color w:val="319B42"/>
            <w:sz w:val="16"/>
            <w:szCs w:val="16"/>
          </w:rPr>
          <w:t>@cofm.es</w:t>
        </w:r>
      </w:p>
      <w:p w14:paraId="269D4CCA" w14:textId="5C73A6D8" w:rsidR="00216720" w:rsidRPr="00E3319F" w:rsidRDefault="00DE30AF">
        <w:pPr>
          <w:pStyle w:val="Piedepgina"/>
          <w:jc w:val="right"/>
          <w:rPr>
            <w:rFonts w:ascii="Arial" w:hAnsi="Arial" w:cs="Arial"/>
          </w:rPr>
        </w:pPr>
      </w:p>
    </w:sdtContent>
  </w:sdt>
  <w:tbl>
    <w:tblPr>
      <w:tblStyle w:val="Tablaconcuadrcula"/>
      <w:tblW w:w="0" w:type="auto"/>
      <w:tblInd w:w="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"/>
      <w:gridCol w:w="648"/>
      <w:gridCol w:w="648"/>
      <w:gridCol w:w="648"/>
    </w:tblGrid>
    <w:tr w:rsidR="004827B8" w14:paraId="55E4FBE3" w14:textId="77777777" w:rsidTr="004827B8">
      <w:trPr>
        <w:trHeight w:val="511"/>
      </w:trPr>
      <w:tc>
        <w:tcPr>
          <w:tcW w:w="648" w:type="dxa"/>
        </w:tcPr>
        <w:p w14:paraId="2CF83426" w14:textId="579509D1" w:rsidR="004827B8" w:rsidRDefault="004827B8">
          <w:pPr>
            <w:pStyle w:val="Piedepgina"/>
          </w:pPr>
          <w:r>
            <w:rPr>
              <w:noProof/>
              <w:lang w:val="es-ES"/>
            </w:rPr>
            <w:drawing>
              <wp:anchor distT="0" distB="0" distL="114300" distR="114300" simplePos="0" relativeHeight="251680256" behindDoc="0" locked="0" layoutInCell="1" allowOverlap="1" wp14:anchorId="0BA679AF" wp14:editId="3BE18D2A">
                <wp:simplePos x="0" y="0"/>
                <wp:positionH relativeFrom="column">
                  <wp:posOffset>1270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3810" b="3810"/>
                <wp:wrapNone/>
                <wp:docPr id="12" name="Imagen 1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" w:type="dxa"/>
        </w:tcPr>
        <w:p w14:paraId="48F55BB6" w14:textId="7C298522" w:rsidR="004827B8" w:rsidRDefault="004827B8">
          <w:pPr>
            <w:pStyle w:val="Piedepgina"/>
          </w:pPr>
          <w:r>
            <w:rPr>
              <w:noProof/>
              <w:lang w:val="es-ES"/>
            </w:rPr>
            <w:drawing>
              <wp:anchor distT="0" distB="0" distL="114300" distR="114300" simplePos="0" relativeHeight="251681280" behindDoc="0" locked="0" layoutInCell="1" allowOverlap="1" wp14:anchorId="5FE55AB7" wp14:editId="7E5271B8">
                <wp:simplePos x="0" y="0"/>
                <wp:positionH relativeFrom="column">
                  <wp:posOffset>-635</wp:posOffset>
                </wp:positionH>
                <wp:positionV relativeFrom="paragraph">
                  <wp:posOffset>40005</wp:posOffset>
                </wp:positionV>
                <wp:extent cx="244800" cy="244800"/>
                <wp:effectExtent l="0" t="0" r="3175" b="3175"/>
                <wp:wrapNone/>
                <wp:docPr id="13" name="Imagen 13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" cy="2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" w:type="dxa"/>
        </w:tcPr>
        <w:p w14:paraId="07CC4105" w14:textId="52FD2A87" w:rsidR="004827B8" w:rsidRDefault="004827B8">
          <w:pPr>
            <w:pStyle w:val="Piedepgina"/>
          </w:pPr>
          <w:r>
            <w:rPr>
              <w:noProof/>
              <w:lang w:val="es-ES"/>
            </w:rPr>
            <w:drawing>
              <wp:anchor distT="0" distB="0" distL="114300" distR="114300" simplePos="0" relativeHeight="251682304" behindDoc="0" locked="0" layoutInCell="1" allowOverlap="1" wp14:anchorId="55556724" wp14:editId="56F15EB2">
                <wp:simplePos x="0" y="0"/>
                <wp:positionH relativeFrom="column">
                  <wp:posOffset>6985</wp:posOffset>
                </wp:positionH>
                <wp:positionV relativeFrom="paragraph">
                  <wp:posOffset>40005</wp:posOffset>
                </wp:positionV>
                <wp:extent cx="244800" cy="244800"/>
                <wp:effectExtent l="0" t="0" r="3175" b="3175"/>
                <wp:wrapNone/>
                <wp:docPr id="14" name="Imagen 14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" cy="2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8" w:type="dxa"/>
        </w:tcPr>
        <w:p w14:paraId="41E6FF82" w14:textId="17C65203" w:rsidR="004827B8" w:rsidRDefault="004827B8">
          <w:pPr>
            <w:pStyle w:val="Piedepgina"/>
          </w:pPr>
          <w:r>
            <w:rPr>
              <w:noProof/>
              <w:lang w:val="es-ES"/>
            </w:rPr>
            <w:drawing>
              <wp:anchor distT="0" distB="0" distL="114300" distR="114300" simplePos="0" relativeHeight="251683328" behindDoc="0" locked="0" layoutInCell="1" allowOverlap="1" wp14:anchorId="2E44F42A" wp14:editId="04CAB5B9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244800" cy="244800"/>
                <wp:effectExtent l="0" t="0" r="3175" b="3175"/>
                <wp:wrapNone/>
                <wp:docPr id="15" name="Imagen 15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44800" cy="2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B97B3F3" w14:textId="77777777" w:rsidR="00216720" w:rsidRDefault="00216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82621" w14:textId="77777777" w:rsidR="00DE30AF" w:rsidRDefault="00DE30AF">
      <w:r>
        <w:separator/>
      </w:r>
    </w:p>
  </w:footnote>
  <w:footnote w:type="continuationSeparator" w:id="0">
    <w:p w14:paraId="4041DA07" w14:textId="77777777" w:rsidR="00DE30AF" w:rsidRDefault="00DE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2F4A3" w14:textId="753AF547" w:rsidR="00753A2E" w:rsidRDefault="004145A8" w:rsidP="00753A2E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34568" wp14:editId="5D0A7518">
              <wp:simplePos x="0" y="0"/>
              <wp:positionH relativeFrom="page">
                <wp:posOffset>352425</wp:posOffset>
              </wp:positionH>
              <wp:positionV relativeFrom="paragraph">
                <wp:posOffset>-450215</wp:posOffset>
              </wp:positionV>
              <wp:extent cx="1200150" cy="676275"/>
              <wp:effectExtent l="0" t="0" r="0" b="0"/>
              <wp:wrapNone/>
              <wp:docPr id="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00150" cy="676275"/>
                      </a:xfrm>
                      <a:prstGeom prst="rect">
                        <a:avLst/>
                      </a:prstGeom>
                      <a:solidFill>
                        <a:srgbClr val="24A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7C294" id="Rectángulo 1" o:spid="_x0000_s1026" style="position:absolute;margin-left:27.75pt;margin-top:-35.45pt;width:94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" fillcolor="#24ac3f" stroked="f" strokeweight="2pt">
              <w10:wrap anchorx="page"/>
            </v:rect>
          </w:pict>
        </mc:Fallback>
      </mc:AlternateContent>
    </w:r>
  </w:p>
  <w:p w14:paraId="5F3FEBE0" w14:textId="77777777" w:rsidR="00753A2E" w:rsidRDefault="00753A2E" w:rsidP="00753A2E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  <w:r w:rsidRPr="00912C46">
      <w:rPr>
        <w:noProof/>
        <w:color w:val="319B42"/>
        <w:lang w:val="es-ES" w:eastAsia="es-ES"/>
      </w:rPr>
      <w:drawing>
        <wp:anchor distT="0" distB="0" distL="114300" distR="114300" simplePos="0" relativeHeight="251646464" behindDoc="0" locked="0" layoutInCell="1" allowOverlap="1" wp14:anchorId="626435B5" wp14:editId="6A5A85CF">
          <wp:simplePos x="0" y="0"/>
          <wp:positionH relativeFrom="margin">
            <wp:posOffset>-620395</wp:posOffset>
          </wp:positionH>
          <wp:positionV relativeFrom="paragraph">
            <wp:posOffset>153670</wp:posOffset>
          </wp:positionV>
          <wp:extent cx="1133475" cy="524510"/>
          <wp:effectExtent l="0" t="0" r="9525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F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48E856" w14:textId="77777777" w:rsidR="00753A2E" w:rsidRDefault="00753A2E" w:rsidP="00753A2E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</w:p>
  <w:p w14:paraId="3205FDAA" w14:textId="77777777" w:rsidR="00753A2E" w:rsidRDefault="00753A2E" w:rsidP="00753A2E">
    <w:pPr>
      <w:pStyle w:val="Prrafobsico"/>
      <w:ind w:left="708" w:firstLine="708"/>
      <w:rPr>
        <w:rFonts w:ascii="Arial" w:hAnsi="Arial" w:cs="Arial"/>
        <w:b/>
        <w:color w:val="319B42"/>
        <w:sz w:val="18"/>
        <w:szCs w:val="18"/>
      </w:rPr>
    </w:pPr>
  </w:p>
  <w:p w14:paraId="1CBF1830" w14:textId="554FE6CB" w:rsidR="00753A2E" w:rsidRPr="00454623" w:rsidRDefault="00753A2E" w:rsidP="00753A2E">
    <w:pPr>
      <w:tabs>
        <w:tab w:val="right" w:pos="8504"/>
      </w:tabs>
      <w:autoSpaceDE w:val="0"/>
      <w:autoSpaceDN w:val="0"/>
      <w:adjustRightInd w:val="0"/>
      <w:spacing w:line="176" w:lineRule="exact"/>
      <w:ind w:left="567"/>
      <w:rPr>
        <w:rFonts w:ascii="HelveticaNeueLT Std Lt" w:hAnsi="HelveticaNeueLT Std Lt" w:cs="HelveticaNeueLT Std Lt"/>
        <w:color w:val="5E5B5B"/>
        <w:sz w:val="16"/>
        <w:szCs w:val="16"/>
      </w:rPr>
    </w:pPr>
    <w:r>
      <w:rPr>
        <w:rFonts w:ascii="Arial" w:hAnsi="Arial" w:cs="Arial"/>
        <w:b/>
        <w:color w:val="319B42"/>
        <w:sz w:val="16"/>
        <w:szCs w:val="16"/>
      </w:rPr>
      <w:t xml:space="preserve">           </w:t>
    </w:r>
  </w:p>
  <w:p w14:paraId="0D5C05E4" w14:textId="77777777" w:rsidR="00753A2E" w:rsidRDefault="00753A2E">
    <w:pPr>
      <w:pStyle w:val="Encabezado"/>
    </w:pPr>
  </w:p>
  <w:p w14:paraId="231A3661" w14:textId="77777777" w:rsidR="00A61E4A" w:rsidRDefault="00A61E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8275C"/>
    <w:multiLevelType w:val="hybridMultilevel"/>
    <w:tmpl w:val="6E2AE4AA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3"/>
        </w:tabs>
        <w:ind w:left="3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3"/>
        </w:tabs>
        <w:ind w:left="10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</w:abstractNum>
  <w:abstractNum w:abstractNumId="2" w15:restartNumberingAfterBreak="0">
    <w:nsid w:val="13711A98"/>
    <w:multiLevelType w:val="hybridMultilevel"/>
    <w:tmpl w:val="A5180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73520"/>
    <w:multiLevelType w:val="hybridMultilevel"/>
    <w:tmpl w:val="A1F22BD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322AF"/>
    <w:multiLevelType w:val="hybridMultilevel"/>
    <w:tmpl w:val="A858BA8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11154"/>
    <w:multiLevelType w:val="hybridMultilevel"/>
    <w:tmpl w:val="87AA055E"/>
    <w:lvl w:ilvl="0" w:tplc="8A10150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931419A"/>
    <w:multiLevelType w:val="hybridMultilevel"/>
    <w:tmpl w:val="9ED25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D63AD"/>
    <w:multiLevelType w:val="hybridMultilevel"/>
    <w:tmpl w:val="565C6014"/>
    <w:lvl w:ilvl="0" w:tplc="E09C64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522F2D"/>
    <w:multiLevelType w:val="hybridMultilevel"/>
    <w:tmpl w:val="F8C2D81A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2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A4"/>
    <w:rsid w:val="00012EF5"/>
    <w:rsid w:val="00042693"/>
    <w:rsid w:val="00045827"/>
    <w:rsid w:val="00052BF2"/>
    <w:rsid w:val="000718CB"/>
    <w:rsid w:val="00073D56"/>
    <w:rsid w:val="00080921"/>
    <w:rsid w:val="00082C27"/>
    <w:rsid w:val="000B0E02"/>
    <w:rsid w:val="000B6E82"/>
    <w:rsid w:val="000B75E5"/>
    <w:rsid w:val="000C1AD1"/>
    <w:rsid w:val="000D23FC"/>
    <w:rsid w:val="000E7679"/>
    <w:rsid w:val="000F56F0"/>
    <w:rsid w:val="001076A1"/>
    <w:rsid w:val="0011300D"/>
    <w:rsid w:val="00136049"/>
    <w:rsid w:val="001409F7"/>
    <w:rsid w:val="00142B37"/>
    <w:rsid w:val="0016426B"/>
    <w:rsid w:val="00167E71"/>
    <w:rsid w:val="00170666"/>
    <w:rsid w:val="0019400D"/>
    <w:rsid w:val="001A0928"/>
    <w:rsid w:val="001A3B31"/>
    <w:rsid w:val="001A674C"/>
    <w:rsid w:val="001B11DB"/>
    <w:rsid w:val="001C5F46"/>
    <w:rsid w:val="001E3BE7"/>
    <w:rsid w:val="00205FD1"/>
    <w:rsid w:val="00216720"/>
    <w:rsid w:val="002243D1"/>
    <w:rsid w:val="00230702"/>
    <w:rsid w:val="00236643"/>
    <w:rsid w:val="00250126"/>
    <w:rsid w:val="00255FEE"/>
    <w:rsid w:val="00257C5F"/>
    <w:rsid w:val="002778A4"/>
    <w:rsid w:val="002802A7"/>
    <w:rsid w:val="002835F9"/>
    <w:rsid w:val="002837C8"/>
    <w:rsid w:val="00290E60"/>
    <w:rsid w:val="002A01A8"/>
    <w:rsid w:val="002A3203"/>
    <w:rsid w:val="002A4960"/>
    <w:rsid w:val="002B2023"/>
    <w:rsid w:val="002C3042"/>
    <w:rsid w:val="002C6BEF"/>
    <w:rsid w:val="002F7040"/>
    <w:rsid w:val="003013D3"/>
    <w:rsid w:val="00316003"/>
    <w:rsid w:val="00317842"/>
    <w:rsid w:val="003211C2"/>
    <w:rsid w:val="003246F8"/>
    <w:rsid w:val="00335047"/>
    <w:rsid w:val="003370DA"/>
    <w:rsid w:val="0036057B"/>
    <w:rsid w:val="003673FF"/>
    <w:rsid w:val="003713A3"/>
    <w:rsid w:val="003761C3"/>
    <w:rsid w:val="00377994"/>
    <w:rsid w:val="00381FAD"/>
    <w:rsid w:val="00396541"/>
    <w:rsid w:val="003B23B9"/>
    <w:rsid w:val="003B5349"/>
    <w:rsid w:val="003C6991"/>
    <w:rsid w:val="00412FD3"/>
    <w:rsid w:val="004145A8"/>
    <w:rsid w:val="004146C9"/>
    <w:rsid w:val="00420403"/>
    <w:rsid w:val="004235F2"/>
    <w:rsid w:val="004303F2"/>
    <w:rsid w:val="004428FE"/>
    <w:rsid w:val="0044359D"/>
    <w:rsid w:val="00443B1C"/>
    <w:rsid w:val="004447D1"/>
    <w:rsid w:val="00452771"/>
    <w:rsid w:val="004639B2"/>
    <w:rsid w:val="00466C6E"/>
    <w:rsid w:val="0047071C"/>
    <w:rsid w:val="00480824"/>
    <w:rsid w:val="004827B8"/>
    <w:rsid w:val="00487074"/>
    <w:rsid w:val="004A3507"/>
    <w:rsid w:val="004B1594"/>
    <w:rsid w:val="004D1913"/>
    <w:rsid w:val="004D1A98"/>
    <w:rsid w:val="004D2DA9"/>
    <w:rsid w:val="004D4AFE"/>
    <w:rsid w:val="004D5CEC"/>
    <w:rsid w:val="004D637F"/>
    <w:rsid w:val="004E0545"/>
    <w:rsid w:val="004F00BE"/>
    <w:rsid w:val="004F6B6D"/>
    <w:rsid w:val="005011C3"/>
    <w:rsid w:val="0050612F"/>
    <w:rsid w:val="00506B91"/>
    <w:rsid w:val="00513CE9"/>
    <w:rsid w:val="00522477"/>
    <w:rsid w:val="00524884"/>
    <w:rsid w:val="00537D78"/>
    <w:rsid w:val="00544C4F"/>
    <w:rsid w:val="00544D12"/>
    <w:rsid w:val="00545015"/>
    <w:rsid w:val="00551A3F"/>
    <w:rsid w:val="00573B55"/>
    <w:rsid w:val="00573BCC"/>
    <w:rsid w:val="00574EDB"/>
    <w:rsid w:val="005755E7"/>
    <w:rsid w:val="005755EA"/>
    <w:rsid w:val="0057711D"/>
    <w:rsid w:val="00580AE6"/>
    <w:rsid w:val="005A2724"/>
    <w:rsid w:val="005B6A0F"/>
    <w:rsid w:val="005B7C45"/>
    <w:rsid w:val="005C0424"/>
    <w:rsid w:val="005D1C24"/>
    <w:rsid w:val="005D4DA5"/>
    <w:rsid w:val="005E3724"/>
    <w:rsid w:val="005E676B"/>
    <w:rsid w:val="00605EE7"/>
    <w:rsid w:val="006209AB"/>
    <w:rsid w:val="006220C8"/>
    <w:rsid w:val="00622C97"/>
    <w:rsid w:val="00634E0E"/>
    <w:rsid w:val="00650A82"/>
    <w:rsid w:val="0066308A"/>
    <w:rsid w:val="00685596"/>
    <w:rsid w:val="00692F59"/>
    <w:rsid w:val="006935FE"/>
    <w:rsid w:val="006C28AF"/>
    <w:rsid w:val="006C78AF"/>
    <w:rsid w:val="006D231A"/>
    <w:rsid w:val="006D7F09"/>
    <w:rsid w:val="006E42D2"/>
    <w:rsid w:val="006E787D"/>
    <w:rsid w:val="006F04F1"/>
    <w:rsid w:val="006F52F3"/>
    <w:rsid w:val="006F5B02"/>
    <w:rsid w:val="00705A1F"/>
    <w:rsid w:val="00705D43"/>
    <w:rsid w:val="00705EBD"/>
    <w:rsid w:val="00706DE2"/>
    <w:rsid w:val="0071061F"/>
    <w:rsid w:val="0072260C"/>
    <w:rsid w:val="00722B53"/>
    <w:rsid w:val="007271CA"/>
    <w:rsid w:val="00737D3C"/>
    <w:rsid w:val="00737FBE"/>
    <w:rsid w:val="00746F31"/>
    <w:rsid w:val="00747DD3"/>
    <w:rsid w:val="007517D8"/>
    <w:rsid w:val="007519B7"/>
    <w:rsid w:val="007520F7"/>
    <w:rsid w:val="00753A2E"/>
    <w:rsid w:val="00754E77"/>
    <w:rsid w:val="007702B8"/>
    <w:rsid w:val="00792013"/>
    <w:rsid w:val="007A0BED"/>
    <w:rsid w:val="007A3E41"/>
    <w:rsid w:val="007C4A3E"/>
    <w:rsid w:val="007C7423"/>
    <w:rsid w:val="007D58FE"/>
    <w:rsid w:val="007E4C09"/>
    <w:rsid w:val="007E5027"/>
    <w:rsid w:val="007E75A4"/>
    <w:rsid w:val="007F6433"/>
    <w:rsid w:val="00802BC1"/>
    <w:rsid w:val="00812129"/>
    <w:rsid w:val="00823162"/>
    <w:rsid w:val="0084636C"/>
    <w:rsid w:val="00850481"/>
    <w:rsid w:val="00856880"/>
    <w:rsid w:val="0086258D"/>
    <w:rsid w:val="0086768B"/>
    <w:rsid w:val="00871F31"/>
    <w:rsid w:val="00873CC1"/>
    <w:rsid w:val="0087734D"/>
    <w:rsid w:val="00885D21"/>
    <w:rsid w:val="008938D6"/>
    <w:rsid w:val="008C3BE2"/>
    <w:rsid w:val="008C51D8"/>
    <w:rsid w:val="008C6D87"/>
    <w:rsid w:val="008D2CD8"/>
    <w:rsid w:val="008D30A9"/>
    <w:rsid w:val="008D6BE7"/>
    <w:rsid w:val="008F0A4A"/>
    <w:rsid w:val="008F3C42"/>
    <w:rsid w:val="008F7C99"/>
    <w:rsid w:val="00902B1F"/>
    <w:rsid w:val="00904A2E"/>
    <w:rsid w:val="00910AC6"/>
    <w:rsid w:val="00911719"/>
    <w:rsid w:val="00913419"/>
    <w:rsid w:val="00920657"/>
    <w:rsid w:val="009514DE"/>
    <w:rsid w:val="009519AF"/>
    <w:rsid w:val="00955166"/>
    <w:rsid w:val="00960BE7"/>
    <w:rsid w:val="0096795B"/>
    <w:rsid w:val="00973253"/>
    <w:rsid w:val="00975EA4"/>
    <w:rsid w:val="009779C2"/>
    <w:rsid w:val="00997A7F"/>
    <w:rsid w:val="009A00CE"/>
    <w:rsid w:val="009B673F"/>
    <w:rsid w:val="009C34C0"/>
    <w:rsid w:val="009C7D26"/>
    <w:rsid w:val="009E5FC2"/>
    <w:rsid w:val="009F3F0E"/>
    <w:rsid w:val="009F7F3B"/>
    <w:rsid w:val="00A00C56"/>
    <w:rsid w:val="00A00F86"/>
    <w:rsid w:val="00A0225E"/>
    <w:rsid w:val="00A10D8E"/>
    <w:rsid w:val="00A33AFC"/>
    <w:rsid w:val="00A472D2"/>
    <w:rsid w:val="00A53554"/>
    <w:rsid w:val="00A60C55"/>
    <w:rsid w:val="00A61E4A"/>
    <w:rsid w:val="00A62EB5"/>
    <w:rsid w:val="00A6358D"/>
    <w:rsid w:val="00A73FE2"/>
    <w:rsid w:val="00A76B1B"/>
    <w:rsid w:val="00A87E82"/>
    <w:rsid w:val="00A90828"/>
    <w:rsid w:val="00A90ABC"/>
    <w:rsid w:val="00AB3EE6"/>
    <w:rsid w:val="00AE3F64"/>
    <w:rsid w:val="00AE7FCF"/>
    <w:rsid w:val="00AF2BC6"/>
    <w:rsid w:val="00AF2D18"/>
    <w:rsid w:val="00AF6768"/>
    <w:rsid w:val="00B14C42"/>
    <w:rsid w:val="00B16B75"/>
    <w:rsid w:val="00B267AD"/>
    <w:rsid w:val="00B559E0"/>
    <w:rsid w:val="00B63D51"/>
    <w:rsid w:val="00B66507"/>
    <w:rsid w:val="00B84A82"/>
    <w:rsid w:val="00B8534C"/>
    <w:rsid w:val="00B91290"/>
    <w:rsid w:val="00B9246C"/>
    <w:rsid w:val="00BA02D5"/>
    <w:rsid w:val="00BA51E0"/>
    <w:rsid w:val="00BD1C2E"/>
    <w:rsid w:val="00BD2CE2"/>
    <w:rsid w:val="00BE5929"/>
    <w:rsid w:val="00BF424D"/>
    <w:rsid w:val="00BF53E7"/>
    <w:rsid w:val="00BF690A"/>
    <w:rsid w:val="00C037A1"/>
    <w:rsid w:val="00C0398B"/>
    <w:rsid w:val="00C05C70"/>
    <w:rsid w:val="00C10A46"/>
    <w:rsid w:val="00C110FD"/>
    <w:rsid w:val="00C12305"/>
    <w:rsid w:val="00C23447"/>
    <w:rsid w:val="00C23F49"/>
    <w:rsid w:val="00C47383"/>
    <w:rsid w:val="00C477A6"/>
    <w:rsid w:val="00C519BF"/>
    <w:rsid w:val="00C5449D"/>
    <w:rsid w:val="00C6768C"/>
    <w:rsid w:val="00C71BB4"/>
    <w:rsid w:val="00C730CE"/>
    <w:rsid w:val="00C74AE2"/>
    <w:rsid w:val="00C96F21"/>
    <w:rsid w:val="00CA716A"/>
    <w:rsid w:val="00CB1873"/>
    <w:rsid w:val="00CC7EBC"/>
    <w:rsid w:val="00CD5327"/>
    <w:rsid w:val="00CE6461"/>
    <w:rsid w:val="00CF4632"/>
    <w:rsid w:val="00D03E7D"/>
    <w:rsid w:val="00D1335E"/>
    <w:rsid w:val="00D50033"/>
    <w:rsid w:val="00D50454"/>
    <w:rsid w:val="00D5119E"/>
    <w:rsid w:val="00D51A39"/>
    <w:rsid w:val="00D53E84"/>
    <w:rsid w:val="00D70740"/>
    <w:rsid w:val="00D8268E"/>
    <w:rsid w:val="00DA02B1"/>
    <w:rsid w:val="00DA0E56"/>
    <w:rsid w:val="00DA3805"/>
    <w:rsid w:val="00DA3CCD"/>
    <w:rsid w:val="00DB7626"/>
    <w:rsid w:val="00DC4150"/>
    <w:rsid w:val="00DE30AF"/>
    <w:rsid w:val="00DE3C38"/>
    <w:rsid w:val="00E113EA"/>
    <w:rsid w:val="00E30515"/>
    <w:rsid w:val="00E3319F"/>
    <w:rsid w:val="00E50EE9"/>
    <w:rsid w:val="00E62121"/>
    <w:rsid w:val="00E76B6B"/>
    <w:rsid w:val="00E953D2"/>
    <w:rsid w:val="00E95BCC"/>
    <w:rsid w:val="00E95C62"/>
    <w:rsid w:val="00EA50BA"/>
    <w:rsid w:val="00EB62C6"/>
    <w:rsid w:val="00EB761F"/>
    <w:rsid w:val="00ED5283"/>
    <w:rsid w:val="00ED629F"/>
    <w:rsid w:val="00F07383"/>
    <w:rsid w:val="00F078E4"/>
    <w:rsid w:val="00F15A1B"/>
    <w:rsid w:val="00F2069B"/>
    <w:rsid w:val="00F31B5A"/>
    <w:rsid w:val="00F36558"/>
    <w:rsid w:val="00F404B2"/>
    <w:rsid w:val="00F450AE"/>
    <w:rsid w:val="00F54F34"/>
    <w:rsid w:val="00F6023D"/>
    <w:rsid w:val="00F875F1"/>
    <w:rsid w:val="00F918F6"/>
    <w:rsid w:val="00FB3D7B"/>
    <w:rsid w:val="00FD0C3E"/>
    <w:rsid w:val="00FD5EF1"/>
    <w:rsid w:val="00FE227D"/>
    <w:rsid w:val="00FF3813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CE654"/>
  <w15:docId w15:val="{40240C52-1803-4686-81B6-379B4ED5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</w:tabs>
    </w:pPr>
    <w:rPr>
      <w:sz w:val="22"/>
      <w:lang w:val="es-ES_tradnl"/>
    </w:rPr>
  </w:style>
  <w:style w:type="paragraph" w:styleId="Ttulo1">
    <w:name w:val="heading 1"/>
    <w:basedOn w:val="Normal"/>
    <w:next w:val="Normal"/>
    <w:qFormat/>
    <w:rsid w:val="00FE22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jc w:val="both"/>
      <w:outlineLvl w:val="0"/>
    </w:pPr>
    <w:rPr>
      <w:rFonts w:ascii="Garamond" w:hAnsi="Garamond"/>
      <w:b/>
      <w:sz w:val="28"/>
    </w:rPr>
  </w:style>
  <w:style w:type="paragraph" w:styleId="Ttulo2">
    <w:name w:val="heading 2"/>
    <w:basedOn w:val="Normal"/>
    <w:next w:val="Normal"/>
    <w:qFormat/>
    <w:rsid w:val="00FE227D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spacing w:before="120" w:after="120" w:line="220" w:lineRule="exact"/>
      <w:jc w:val="both"/>
      <w:outlineLvl w:val="1"/>
    </w:pPr>
    <w:rPr>
      <w:rFonts w:ascii="Garamond" w:hAnsi="Garamond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2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E22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FE22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spacing w:after="120"/>
      <w:ind w:left="709" w:hanging="709"/>
      <w:jc w:val="both"/>
    </w:pPr>
    <w:rPr>
      <w:rFonts w:ascii="Garamond" w:hAnsi="Garamond"/>
      <w:sz w:val="24"/>
    </w:rPr>
  </w:style>
  <w:style w:type="paragraph" w:styleId="Sangra2detindependiente">
    <w:name w:val="Body Text Indent 2"/>
    <w:basedOn w:val="Normal"/>
    <w:rsid w:val="00FE22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spacing w:before="120" w:after="120" w:line="220" w:lineRule="exact"/>
      <w:ind w:left="709"/>
      <w:jc w:val="both"/>
    </w:pPr>
    <w:rPr>
      <w:rFonts w:ascii="Garamond" w:hAnsi="Garamond"/>
      <w:sz w:val="24"/>
    </w:rPr>
  </w:style>
  <w:style w:type="character" w:styleId="Hipervnculo">
    <w:name w:val="Hyperlink"/>
    <w:basedOn w:val="Fuentedeprrafopredeter"/>
    <w:rsid w:val="00BF690A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FD0C3E"/>
    <w:rPr>
      <w:sz w:val="16"/>
      <w:szCs w:val="16"/>
    </w:rPr>
  </w:style>
  <w:style w:type="paragraph" w:styleId="Textocomentario">
    <w:name w:val="annotation text"/>
    <w:basedOn w:val="Normal"/>
    <w:semiHidden/>
    <w:rsid w:val="00FD0C3E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FD0C3E"/>
    <w:rPr>
      <w:b/>
      <w:bCs/>
    </w:rPr>
  </w:style>
  <w:style w:type="paragraph" w:styleId="Textodeglobo">
    <w:name w:val="Balloon Text"/>
    <w:basedOn w:val="Normal"/>
    <w:semiHidden/>
    <w:rsid w:val="00FD0C3E"/>
    <w:rPr>
      <w:rFonts w:ascii="Tahoma" w:hAnsi="Tahoma" w:cs="Tahoma"/>
      <w:sz w:val="16"/>
      <w:szCs w:val="16"/>
    </w:rPr>
  </w:style>
  <w:style w:type="character" w:customStyle="1" w:styleId="texto1">
    <w:name w:val="texto1"/>
    <w:basedOn w:val="Fuentedeprrafopredeter"/>
    <w:rsid w:val="007C7423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0403"/>
    <w:rPr>
      <w:color w:val="800080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19F"/>
    <w:rPr>
      <w:sz w:val="22"/>
      <w:lang w:val="es-ES_tradnl"/>
    </w:rPr>
  </w:style>
  <w:style w:type="paragraph" w:styleId="Revisin">
    <w:name w:val="Revision"/>
    <w:hidden/>
    <w:uiPriority w:val="99"/>
    <w:semiHidden/>
    <w:rsid w:val="00205FD1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E50EE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paragraph" w:customStyle="1" w:styleId="Prrafobsico">
    <w:name w:val="[Párrafo básico]"/>
    <w:basedOn w:val="Normal"/>
    <w:uiPriority w:val="99"/>
    <w:rsid w:val="00753A2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48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003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spacing w:before="100" w:beforeAutospacing="1" w:after="100" w:afterAutospacing="1"/>
    </w:pPr>
    <w:rPr>
      <w:rFonts w:eastAsiaTheme="minorHAnsi"/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057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73FE2"/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D5045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aconcuadrcula6concolores-nfasis61">
    <w:name w:val="Tabla con cuadrícula 6 con colores - Énfasis 61"/>
    <w:basedOn w:val="Tablanormal"/>
    <w:uiPriority w:val="51"/>
    <w:rsid w:val="00D50454"/>
    <w:rPr>
      <w:rFonts w:asciiTheme="minorHAnsi" w:eastAsiaTheme="minorHAnsi" w:hAnsiTheme="minorHAnsi" w:cstheme="minorBidi"/>
      <w:color w:val="E36C0A" w:themeColor="accent6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s1">
    <w:name w:val="s1"/>
    <w:basedOn w:val="Fuentedeprrafopredeter"/>
    <w:rsid w:val="001076A1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styleId="Mencinsinresolver">
    <w:name w:val="Unresolved Mention"/>
    <w:basedOn w:val="Fuentedeprrafopredeter"/>
    <w:uiPriority w:val="99"/>
    <w:semiHidden/>
    <w:unhideWhenUsed/>
    <w:rsid w:val="0091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79759918996517575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OFMadrid/?ref=hl" TargetMode="External"/><Relationship Id="rId7" Type="http://schemas.openxmlformats.org/officeDocument/2006/relationships/hyperlink" Target="https://www.linkedin.com/company/farmacia" TargetMode="External"/><Relationship Id="rId2" Type="http://schemas.openxmlformats.org/officeDocument/2006/relationships/hyperlink" Target="http://www.cofm.es" TargetMode="External"/><Relationship Id="rId1" Type="http://schemas.openxmlformats.org/officeDocument/2006/relationships/image" Target="media/image2.emf"/><Relationship Id="rId6" Type="http://schemas.openxmlformats.org/officeDocument/2006/relationships/image" Target="media/image4.png"/><Relationship Id="rId5" Type="http://schemas.openxmlformats.org/officeDocument/2006/relationships/hyperlink" Target="https://twitter.com/COFMadrid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cofmadr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5848C-3300-4764-A32A-159BEA06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COMBINACIONES ALEATORIAS CON FINES</vt:lpstr>
      <vt:lpstr>COMBINACIONES ALEATORIAS CON FINES</vt:lpstr>
    </vt:vector>
  </TitlesOfParts>
  <Company>Grupo Editorial SM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COMBINACIONES ALEATORIAS CON FINES</dc:title>
  <dc:creator>sm</dc:creator>
  <cp:lastModifiedBy>juan martinez marques</cp:lastModifiedBy>
  <cp:revision>4</cp:revision>
  <cp:lastPrinted>2014-02-20T11:18:00Z</cp:lastPrinted>
  <dcterms:created xsi:type="dcterms:W3CDTF">2020-12-02T11:55:00Z</dcterms:created>
  <dcterms:modified xsi:type="dcterms:W3CDTF">2020-12-02T16:32:00Z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